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ED" w:rsidRPr="00F42523" w:rsidRDefault="003B49ED" w:rsidP="003B49ED">
      <w:pPr>
        <w:widowControl/>
        <w:spacing w:line="0" w:lineRule="atLeast"/>
        <w:jc w:val="left"/>
        <w:rPr>
          <w:rFonts w:ascii="宋体" w:hAnsi="宋体" w:cs="宋体" w:hint="eastAsia"/>
          <w:color w:val="000000"/>
          <w:kern w:val="0"/>
          <w:sz w:val="24"/>
          <w:u w:val="single"/>
        </w:rPr>
      </w:pPr>
      <w:r w:rsidRPr="00F42523">
        <w:rPr>
          <w:rFonts w:ascii="宋体" w:hAnsi="宋体" w:cs="宋体" w:hint="eastAsia"/>
          <w:color w:val="000000"/>
          <w:kern w:val="0"/>
          <w:sz w:val="24"/>
        </w:rPr>
        <w:t>课 题</w:t>
      </w:r>
      <w:r w:rsidRPr="00F42523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</w:t>
      </w:r>
      <w:bookmarkStart w:id="0" w:name="_GoBack"/>
      <w:r w:rsidRPr="00F42523">
        <w:rPr>
          <w:rFonts w:ascii="宋体" w:hAnsi="宋体" w:cs="宋体" w:hint="eastAsia"/>
          <w:color w:val="000000"/>
          <w:kern w:val="0"/>
          <w:sz w:val="24"/>
          <w:u w:val="single"/>
        </w:rPr>
        <w:t>22跨越海峡的生命桥</w:t>
      </w:r>
      <w:bookmarkEnd w:id="0"/>
      <w:r w:rsidRPr="00F42523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</w:t>
      </w:r>
      <w:r w:rsidRPr="00F42523">
        <w:rPr>
          <w:rFonts w:ascii="宋体" w:hAnsi="宋体" w:cs="宋体" w:hint="eastAsia"/>
          <w:color w:val="000000"/>
          <w:kern w:val="0"/>
          <w:sz w:val="24"/>
        </w:rPr>
        <w:t xml:space="preserve">  课 时 </w:t>
      </w:r>
      <w:r w:rsidRPr="00F42523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2课时  </w:t>
      </w:r>
    </w:p>
    <w:p w:rsidR="003B49ED" w:rsidRDefault="003B49ED" w:rsidP="003B49ED">
      <w:pPr>
        <w:widowControl/>
        <w:spacing w:line="0" w:lineRule="atLeast"/>
        <w:jc w:val="left"/>
        <w:rPr>
          <w:rFonts w:ascii="宋体" w:hAnsi="宋体" w:cs="宋体" w:hint="eastAsia"/>
          <w:color w:val="000000"/>
          <w:kern w:val="0"/>
          <w:sz w:val="24"/>
          <w:u w:val="single"/>
        </w:rPr>
      </w:pPr>
      <w:r w:rsidRPr="00F42523">
        <w:rPr>
          <w:rFonts w:ascii="宋体" w:hAnsi="宋体" w:hint="eastAsia"/>
          <w:color w:val="000000"/>
          <w:sz w:val="24"/>
        </w:rPr>
        <w:t>组别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  </w:t>
      </w:r>
      <w:r w:rsidRPr="00F42523">
        <w:rPr>
          <w:rFonts w:ascii="宋体" w:hAnsi="宋体" w:hint="eastAsia"/>
          <w:color w:val="000000"/>
          <w:sz w:val="24"/>
        </w:rPr>
        <w:t xml:space="preserve">     使用人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F42523">
        <w:rPr>
          <w:rFonts w:ascii="宋体" w:hAnsi="宋体" w:hint="eastAsia"/>
          <w:color w:val="000000"/>
          <w:sz w:val="24"/>
        </w:rPr>
        <w:t xml:space="preserve">    小组评价：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  </w:t>
      </w:r>
      <w:r w:rsidRPr="00F42523">
        <w:rPr>
          <w:rFonts w:ascii="宋体" w:hAnsi="宋体" w:hint="eastAsia"/>
          <w:color w:val="000000"/>
          <w:sz w:val="24"/>
        </w:rPr>
        <w:t xml:space="preserve">   教师评价：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</w:t>
      </w:r>
    </w:p>
    <w:tbl>
      <w:tblPr>
        <w:tblStyle w:val="a9"/>
        <w:tblW w:w="9360" w:type="dxa"/>
        <w:tblInd w:w="-72" w:type="dxa"/>
        <w:tblLook w:val="01E0" w:firstRow="1" w:lastRow="1" w:firstColumn="1" w:lastColumn="1" w:noHBand="0" w:noVBand="0"/>
      </w:tblPr>
      <w:tblGrid>
        <w:gridCol w:w="624"/>
        <w:gridCol w:w="8736"/>
      </w:tblGrid>
      <w:tr w:rsidR="003B49ED" w:rsidTr="00953345">
        <w:trPr>
          <w:trHeight w:val="138"/>
        </w:trPr>
        <w:tc>
          <w:tcPr>
            <w:tcW w:w="1188" w:type="dxa"/>
            <w:vMerge w:val="restart"/>
          </w:tcPr>
          <w:p w:rsidR="003B49ED" w:rsidRPr="00032036" w:rsidRDefault="003B49ED" w:rsidP="00953345">
            <w:pPr>
              <w:widowControl/>
              <w:spacing w:line="0" w:lineRule="atLeast"/>
              <w:ind w:firstLineChars="50" w:firstLine="100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032036">
              <w:rPr>
                <w:rFonts w:ascii="宋体" w:hAnsi="宋体" w:cs="宋体" w:hint="eastAsia"/>
                <w:color w:val="000000"/>
                <w:szCs w:val="21"/>
              </w:rPr>
              <w:t>教学思路</w:t>
            </w:r>
          </w:p>
          <w:p w:rsidR="003B49ED" w:rsidRPr="00032036" w:rsidRDefault="003B49ED" w:rsidP="0095334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032036">
              <w:rPr>
                <w:rFonts w:ascii="宋体" w:hAnsi="宋体" w:cs="宋体" w:hint="eastAsia"/>
                <w:color w:val="000000"/>
                <w:szCs w:val="21"/>
              </w:rPr>
              <w:t>（纠错栏）</w:t>
            </w:r>
          </w:p>
          <w:p w:rsidR="003B49ED" w:rsidRDefault="003B49ED" w:rsidP="0095334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72" w:type="dxa"/>
          </w:tcPr>
          <w:p w:rsidR="003B49ED" w:rsidRPr="000A4950" w:rsidRDefault="003B49ED" w:rsidP="0095334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0A4950">
              <w:rPr>
                <w:rFonts w:ascii="宋体" w:hAnsi="宋体" w:cs="宋体" w:hint="eastAsia"/>
                <w:b/>
                <w:color w:val="000000"/>
                <w:szCs w:val="21"/>
              </w:rPr>
              <w:t>学习目标：</w:t>
            </w:r>
          </w:p>
          <w:p w:rsidR="003B49ED" w:rsidRPr="000A4950" w:rsidRDefault="003B49ED" w:rsidP="00953345">
            <w:pPr>
              <w:widowControl/>
              <w:spacing w:line="0" w:lineRule="atLeast"/>
              <w:ind w:firstLineChars="196" w:firstLine="392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0A4950">
              <w:rPr>
                <w:rFonts w:ascii="宋体" w:hAnsi="宋体" w:cs="宋体" w:hint="eastAsia"/>
                <w:color w:val="000000"/>
                <w:szCs w:val="21"/>
              </w:rPr>
              <w:t>1、我能认识本课的生字词。（小组听写，学生互查）</w:t>
            </w:r>
          </w:p>
          <w:p w:rsidR="003B49ED" w:rsidRPr="000A4950" w:rsidRDefault="003B49ED" w:rsidP="00953345">
            <w:pPr>
              <w:widowControl/>
              <w:spacing w:line="0" w:lineRule="atLeast"/>
              <w:ind w:firstLineChars="200" w:firstLine="400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0A4950">
              <w:rPr>
                <w:rFonts w:ascii="宋体" w:hAnsi="宋体" w:cs="宋体" w:hint="eastAsia"/>
                <w:color w:val="000000"/>
                <w:szCs w:val="21"/>
              </w:rPr>
              <w:t>2、我能有感情地读课文，并找到我喜欢的句子。</w:t>
            </w:r>
          </w:p>
          <w:p w:rsidR="003B49ED" w:rsidRPr="000A4950" w:rsidRDefault="003B49ED" w:rsidP="00953345">
            <w:pPr>
              <w:widowControl/>
              <w:spacing w:line="0" w:lineRule="atLeast"/>
              <w:ind w:firstLineChars="200" w:firstLine="400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0A4950">
              <w:rPr>
                <w:rFonts w:ascii="宋体" w:hAnsi="宋体" w:cs="宋体" w:hint="eastAsia"/>
                <w:color w:val="000000"/>
                <w:szCs w:val="21"/>
              </w:rPr>
              <w:t>3、我能体会到两岸骨肉同胞的血脉亲情，感受生命的珍贵和爱心的无价。</w:t>
            </w:r>
          </w:p>
          <w:p w:rsidR="003B49ED" w:rsidRPr="000A4950" w:rsidRDefault="003B49ED" w:rsidP="0095334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0A4950">
              <w:rPr>
                <w:rFonts w:ascii="宋体" w:hAnsi="宋体" w:cs="宋体" w:hint="eastAsia"/>
                <w:b/>
                <w:color w:val="000000"/>
                <w:szCs w:val="21"/>
              </w:rPr>
              <w:t>学习重点：</w:t>
            </w:r>
            <w:r w:rsidRPr="000A4950">
              <w:rPr>
                <w:rFonts w:ascii="宋体" w:hAnsi="宋体" w:cs="宋体" w:hint="eastAsia"/>
                <w:color w:val="000000"/>
                <w:szCs w:val="21"/>
              </w:rPr>
              <w:t>让学生理解骨髓移植对小钱的重要，台湾青年在余震中捐献骨髓的危险，以及两岸医护人员的奔波劳累，体会“</w:t>
            </w:r>
            <w:r w:rsidRPr="000A4950">
              <w:rPr>
                <w:rFonts w:ascii="宋体" w:hAnsi="宋体" w:cs="宋体" w:hint="eastAsia"/>
                <w:color w:val="000000"/>
                <w:szCs w:val="21"/>
                <w:u w:val="single"/>
              </w:rPr>
              <w:t>跨越海峡的生命桥”的含义。</w:t>
            </w:r>
          </w:p>
          <w:p w:rsidR="003B49ED" w:rsidRPr="000A4950" w:rsidRDefault="003B49ED" w:rsidP="0095334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0A4950">
              <w:rPr>
                <w:rFonts w:ascii="宋体" w:hAnsi="宋体" w:cs="宋体" w:hint="eastAsia"/>
                <w:b/>
                <w:color w:val="000000"/>
                <w:szCs w:val="21"/>
              </w:rPr>
              <w:t>知识链接：</w:t>
            </w:r>
          </w:p>
          <w:p w:rsidR="003B49ED" w:rsidRDefault="003B49ED" w:rsidP="0095334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0A4950">
              <w:rPr>
                <w:rFonts w:ascii="宋体" w:hAnsi="宋体" w:cs="Arial" w:hint="eastAsia"/>
                <w:color w:val="000000"/>
                <w:spacing w:val="8"/>
                <w:szCs w:val="21"/>
              </w:rPr>
              <w:t>白血病早期症状不太明显，典型的症状主要表现在以下几点：贫血及相关一些症状如：虚弱、面色苍白，有一种生病感。食欲减退，体重下降。容易擦伤或出血，如：牙床出血，流鼻血。极易感染，如出现嗓子痛，支气管炎并伴有头疼、低热、嘴痛及皮疹等。淋巴结肿大，特别在喉部、腋下及腹股沟。左胁骨下感觉不适。病情严重时，突发高热，意识混浊，无力讲话和移动四肢。</w:t>
            </w:r>
          </w:p>
        </w:tc>
      </w:tr>
      <w:tr w:rsidR="003B49ED" w:rsidTr="00953345">
        <w:tc>
          <w:tcPr>
            <w:tcW w:w="1188" w:type="dxa"/>
            <w:vMerge/>
          </w:tcPr>
          <w:p w:rsidR="003B49ED" w:rsidRDefault="003B49ED" w:rsidP="0095334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72" w:type="dxa"/>
          </w:tcPr>
          <w:p w:rsidR="003B49ED" w:rsidRPr="00F42523" w:rsidRDefault="003B49ED" w:rsidP="00953345">
            <w:pPr>
              <w:widowControl/>
              <w:tabs>
                <w:tab w:val="left" w:pos="1965"/>
              </w:tabs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b/>
                <w:color w:val="000000"/>
                <w:sz w:val="24"/>
              </w:rPr>
              <w:t>预习任务：</w:t>
            </w:r>
          </w:p>
          <w:p w:rsidR="003B49ED" w:rsidRPr="00F42523" w:rsidRDefault="003B49ED" w:rsidP="00953345">
            <w:pPr>
              <w:widowControl/>
              <w:tabs>
                <w:tab w:val="left" w:pos="1965"/>
              </w:tabs>
              <w:spacing w:line="0" w:lineRule="atLeast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1、积累一些好词。</w:t>
            </w:r>
          </w:p>
          <w:p w:rsidR="003B49ED" w:rsidRPr="00F42523" w:rsidRDefault="003B49ED" w:rsidP="00953345">
            <w:pPr>
              <w:widowControl/>
              <w:tabs>
                <w:tab w:val="left" w:pos="1965"/>
              </w:tabs>
              <w:spacing w:line="0" w:lineRule="atLeast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2、解读课题，从中你知道什么？</w:t>
            </w:r>
          </w:p>
          <w:p w:rsidR="003B49ED" w:rsidRPr="00F42523" w:rsidRDefault="003B49ED" w:rsidP="00953345">
            <w:pPr>
              <w:widowControl/>
              <w:tabs>
                <w:tab w:val="left" w:pos="1965"/>
              </w:tabs>
              <w:spacing w:line="0" w:lineRule="atLeast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3、课文讲述的事情很感人，我想和大家说说自己的感受。</w:t>
            </w:r>
          </w:p>
          <w:p w:rsidR="003B49ED" w:rsidRPr="00F42523" w:rsidRDefault="003B49ED" w:rsidP="00953345">
            <w:pPr>
              <w:widowControl/>
              <w:tabs>
                <w:tab w:val="left" w:pos="1965"/>
              </w:tabs>
              <w:spacing w:line="0" w:lineRule="atLeast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4、想象：有一天小钱和台湾青年相遇了，他会对台湾青年说些什么？</w:t>
            </w:r>
          </w:p>
          <w:p w:rsidR="003B49ED" w:rsidRPr="00F42523" w:rsidRDefault="003B49ED" w:rsidP="00953345">
            <w:pPr>
              <w:widowControl/>
              <w:tabs>
                <w:tab w:val="left" w:pos="1965"/>
              </w:tabs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b/>
                <w:color w:val="000000"/>
                <w:sz w:val="24"/>
              </w:rPr>
              <w:t>自主、合作、探究：</w:t>
            </w:r>
          </w:p>
          <w:p w:rsidR="003B49ED" w:rsidRPr="00F42523" w:rsidRDefault="003B49ED" w:rsidP="00953345">
            <w:pPr>
              <w:widowControl/>
              <w:tabs>
                <w:tab w:val="left" w:pos="1965"/>
              </w:tabs>
              <w:spacing w:line="0" w:lineRule="atLeast"/>
              <w:ind w:firstLine="510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1、想想课文主要讲了一件什么事？</w:t>
            </w:r>
          </w:p>
          <w:p w:rsidR="003B49ED" w:rsidRPr="00F42523" w:rsidRDefault="003B49ED" w:rsidP="00953345">
            <w:pPr>
              <w:widowControl/>
              <w:tabs>
                <w:tab w:val="left" w:pos="1965"/>
              </w:tabs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                                                                    </w:t>
            </w:r>
          </w:p>
          <w:p w:rsidR="003B49ED" w:rsidRPr="00F42523" w:rsidRDefault="003B49ED" w:rsidP="00953345">
            <w:pPr>
              <w:widowControl/>
              <w:tabs>
                <w:tab w:val="left" w:pos="1965"/>
              </w:tabs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                                                                    </w:t>
            </w:r>
          </w:p>
          <w:p w:rsidR="003B49ED" w:rsidRPr="00F42523" w:rsidRDefault="003B49ED" w:rsidP="00953345">
            <w:pPr>
              <w:widowControl/>
              <w:tabs>
                <w:tab w:val="left" w:pos="1965"/>
              </w:tabs>
              <w:spacing w:line="0" w:lineRule="atLeast"/>
              <w:ind w:firstLine="510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2、小组学习，初读课文后用一句话说说你的感受。</w:t>
            </w:r>
          </w:p>
          <w:p w:rsidR="003B49ED" w:rsidRPr="00F42523" w:rsidRDefault="003B49ED" w:rsidP="00953345">
            <w:pPr>
              <w:widowControl/>
              <w:tabs>
                <w:tab w:val="left" w:pos="1965"/>
              </w:tabs>
              <w:spacing w:line="0" w:lineRule="atLeast"/>
              <w:ind w:firstLine="510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----------------------------------------------------------------</w:t>
            </w:r>
          </w:p>
          <w:p w:rsidR="003B49ED" w:rsidRPr="00F42523" w:rsidRDefault="003B49ED" w:rsidP="00953345">
            <w:pPr>
              <w:widowControl/>
              <w:tabs>
                <w:tab w:val="left" w:pos="1965"/>
              </w:tabs>
              <w:spacing w:line="0" w:lineRule="atLeast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3、小组合作学习，找出最让你感动的词句，大家一起分享。</w:t>
            </w:r>
          </w:p>
          <w:p w:rsidR="003B49ED" w:rsidRPr="00F42523" w:rsidRDefault="003B49ED" w:rsidP="00953345">
            <w:pPr>
              <w:widowControl/>
              <w:tabs>
                <w:tab w:val="left" w:pos="1965"/>
              </w:tabs>
              <w:spacing w:line="0" w:lineRule="atLeast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  <w:p w:rsidR="003B49ED" w:rsidRPr="00F42523" w:rsidRDefault="003B49ED" w:rsidP="00953345">
            <w:pPr>
              <w:widowControl/>
              <w:tabs>
                <w:tab w:val="left" w:pos="1965"/>
              </w:tabs>
              <w:spacing w:line="0" w:lineRule="atLeast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  <w:p w:rsidR="003B49ED" w:rsidRPr="00F42523" w:rsidRDefault="003B49ED" w:rsidP="00953345">
            <w:pPr>
              <w:widowControl/>
              <w:tabs>
                <w:tab w:val="left" w:pos="1965"/>
              </w:tabs>
              <w:spacing w:line="0" w:lineRule="atLeast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4、情节表演。</w:t>
            </w:r>
          </w:p>
          <w:p w:rsidR="003B49ED" w:rsidRPr="00F42523" w:rsidRDefault="003B49ED" w:rsidP="00953345">
            <w:pPr>
              <w:widowControl/>
              <w:tabs>
                <w:tab w:val="left" w:pos="1965"/>
              </w:tabs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b/>
                <w:color w:val="000000"/>
                <w:sz w:val="24"/>
              </w:rPr>
              <w:t xml:space="preserve">   </w:t>
            </w:r>
            <w:r w:rsidRPr="00F42523">
              <w:rPr>
                <w:rFonts w:ascii="宋体" w:hAnsi="宋体" w:cs="宋体" w:hint="eastAsia"/>
                <w:color w:val="000000"/>
                <w:sz w:val="24"/>
              </w:rPr>
              <w:t xml:space="preserve"> 学生扮演文中最敬佩的一个人物，你想对他说什么、做什么？（充分调动每一位学生参与）</w:t>
            </w:r>
          </w:p>
          <w:p w:rsidR="003B49ED" w:rsidRPr="00F42523" w:rsidRDefault="003B49ED" w:rsidP="00953345">
            <w:pPr>
              <w:widowControl/>
              <w:tabs>
                <w:tab w:val="left" w:pos="1965"/>
              </w:tabs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b/>
                <w:color w:val="000000"/>
                <w:sz w:val="24"/>
              </w:rPr>
              <w:t> </w:t>
            </w:r>
          </w:p>
          <w:p w:rsidR="003B49ED" w:rsidRPr="00F42523" w:rsidRDefault="003B49ED" w:rsidP="00953345">
            <w:pPr>
              <w:widowControl/>
              <w:tabs>
                <w:tab w:val="left" w:pos="1965"/>
              </w:tabs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b/>
                <w:color w:val="000000"/>
                <w:sz w:val="24"/>
              </w:rPr>
              <w:t>我来闯关：</w:t>
            </w:r>
          </w:p>
          <w:p w:rsidR="003B49ED" w:rsidRPr="00F42523" w:rsidRDefault="003B49ED" w:rsidP="00953345">
            <w:pPr>
              <w:widowControl/>
              <w:tabs>
                <w:tab w:val="left" w:pos="1965"/>
              </w:tabs>
              <w:spacing w:line="0" w:lineRule="atLeast"/>
              <w:ind w:firstLine="570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A、小钱静静地躺在床上是因为：（                                ）</w:t>
            </w:r>
          </w:p>
          <w:p w:rsidR="003B49ED" w:rsidRPr="00F42523" w:rsidRDefault="003B49ED" w:rsidP="00953345">
            <w:pPr>
              <w:widowControl/>
              <w:tabs>
                <w:tab w:val="left" w:pos="1965"/>
              </w:tabs>
              <w:spacing w:line="0" w:lineRule="atLeast"/>
              <w:ind w:firstLine="570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B、只有_______  才能使生命之花绽放。</w:t>
            </w:r>
          </w:p>
          <w:p w:rsidR="003B49ED" w:rsidRPr="00F42523" w:rsidRDefault="003B49ED" w:rsidP="00953345">
            <w:pPr>
              <w:widowControl/>
              <w:tabs>
                <w:tab w:val="left" w:pos="1965"/>
              </w:tabs>
              <w:spacing w:line="0" w:lineRule="atLeast"/>
              <w:ind w:firstLine="570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C、读了课文我明白“生命之桥”是：_______________________________________________________________________</w:t>
            </w:r>
          </w:p>
          <w:p w:rsidR="003B49ED" w:rsidRPr="00F42523" w:rsidRDefault="003B49ED" w:rsidP="00953345">
            <w:pPr>
              <w:widowControl/>
              <w:tabs>
                <w:tab w:val="left" w:pos="1965"/>
              </w:tabs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b/>
                <w:color w:val="000000"/>
                <w:sz w:val="24"/>
              </w:rPr>
              <w:t> 学习收获：</w:t>
            </w:r>
          </w:p>
          <w:p w:rsidR="003B49ED" w:rsidRDefault="003B49ED" w:rsidP="00953345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sz w:val="24"/>
                <w:u w:val="single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                                                                     </w:t>
            </w:r>
          </w:p>
          <w:p w:rsidR="003B49ED" w:rsidRPr="00F42523" w:rsidRDefault="003B49ED" w:rsidP="0095334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                                                                     </w:t>
            </w:r>
          </w:p>
          <w:p w:rsidR="003B49ED" w:rsidRPr="00F42523" w:rsidRDefault="003B49ED" w:rsidP="00953345">
            <w:pPr>
              <w:widowControl/>
              <w:tabs>
                <w:tab w:val="left" w:pos="1965"/>
              </w:tabs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                                                                     </w:t>
            </w:r>
          </w:p>
          <w:p w:rsidR="003B49ED" w:rsidRPr="00F42523" w:rsidRDefault="003B49ED" w:rsidP="00953345">
            <w:pPr>
              <w:widowControl/>
              <w:tabs>
                <w:tab w:val="left" w:pos="1965"/>
              </w:tabs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b/>
                <w:color w:val="000000"/>
                <w:sz w:val="24"/>
              </w:rPr>
              <w:t>知识延伸：</w:t>
            </w:r>
          </w:p>
          <w:p w:rsidR="003B49ED" w:rsidRPr="00F42523" w:rsidRDefault="003B49ED" w:rsidP="00953345">
            <w:pPr>
              <w:widowControl/>
              <w:tabs>
                <w:tab w:val="left" w:pos="1965"/>
              </w:tabs>
              <w:spacing w:line="0" w:lineRule="atLeast"/>
              <w:ind w:firstLine="570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1、把这个故事讲给家长听。</w:t>
            </w:r>
          </w:p>
          <w:p w:rsidR="003B49ED" w:rsidRPr="00F42523" w:rsidRDefault="003B49ED" w:rsidP="00953345">
            <w:pPr>
              <w:widowControl/>
              <w:tabs>
                <w:tab w:val="left" w:pos="1965"/>
              </w:tabs>
              <w:spacing w:line="0" w:lineRule="atLeast"/>
              <w:ind w:firstLine="570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  <w:p w:rsidR="003B49ED" w:rsidRDefault="003B49ED" w:rsidP="0095334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2、体会台湾人民和大陆人民难以割舍的骨肉亲情。</w:t>
            </w:r>
          </w:p>
        </w:tc>
      </w:tr>
    </w:tbl>
    <w:p w:rsidR="00DB736F" w:rsidRPr="003B49ED" w:rsidRDefault="00DB736F" w:rsidP="003B49ED"/>
    <w:sectPr w:rsidR="00DB736F" w:rsidRPr="003B4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E97" w:rsidRDefault="00280E97" w:rsidP="00AE10B2">
      <w:r>
        <w:separator/>
      </w:r>
    </w:p>
  </w:endnote>
  <w:endnote w:type="continuationSeparator" w:id="0">
    <w:p w:rsidR="00280E97" w:rsidRDefault="00280E97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E97" w:rsidRDefault="00280E97" w:rsidP="00AE10B2">
      <w:r>
        <w:separator/>
      </w:r>
    </w:p>
  </w:footnote>
  <w:footnote w:type="continuationSeparator" w:id="0">
    <w:p w:rsidR="00280E97" w:rsidRDefault="00280E97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7"/>
    <w:multiLevelType w:val="singleLevel"/>
    <w:tmpl w:val="00000007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lvlText w:val="%1、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50"/>
        </w:tabs>
        <w:ind w:left="1350" w:hanging="420"/>
      </w:p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decimal"/>
      <w:lvlText w:val="%1、"/>
      <w:lvlJc w:val="left"/>
      <w:pPr>
        <w:tabs>
          <w:tab w:val="num" w:pos="795"/>
        </w:tabs>
        <w:ind w:left="795" w:hanging="795"/>
      </w:pPr>
      <w:rPr>
        <w:rFonts w:ascii="宋体" w:eastAsia="宋体" w:hint="default"/>
        <w:sz w:val="28"/>
      </w:rPr>
    </w:lvl>
    <w:lvl w:ilvl="1">
      <w:start w:val="1"/>
      <w:numFmt w:val="decimal"/>
      <w:lvlText w:val="%2、"/>
      <w:lvlJc w:val="left"/>
      <w:pPr>
        <w:tabs>
          <w:tab w:val="num" w:pos="1275"/>
        </w:tabs>
        <w:ind w:left="1275" w:hanging="795"/>
      </w:pPr>
      <w:rPr>
        <w:rFonts w:ascii="仿宋_GB2312" w:eastAsia="仿宋_GB2312" w:hAnsi="Times New Roman" w:cs="Times New Roman"/>
        <w:sz w:val="28"/>
      </w:rPr>
    </w:lvl>
    <w:lvl w:ilvl="2">
      <w:start w:val="1"/>
      <w:numFmt w:val="decimal"/>
      <w:lvlText w:val="%1、%2．%3."/>
      <w:lvlJc w:val="left"/>
      <w:pPr>
        <w:tabs>
          <w:tab w:val="num" w:pos="2040"/>
        </w:tabs>
        <w:ind w:left="2040" w:hanging="1080"/>
      </w:pPr>
      <w:rPr>
        <w:rFonts w:ascii="宋体" w:eastAsia="宋体" w:hint="default"/>
        <w:sz w:val="28"/>
      </w:rPr>
    </w:lvl>
    <w:lvl w:ilvl="3">
      <w:start w:val="1"/>
      <w:numFmt w:val="decimal"/>
      <w:lvlText w:val="%1、%2．%3.%4."/>
      <w:lvlJc w:val="left"/>
      <w:pPr>
        <w:tabs>
          <w:tab w:val="num" w:pos="2880"/>
        </w:tabs>
        <w:ind w:left="2880" w:hanging="1440"/>
      </w:pPr>
      <w:rPr>
        <w:rFonts w:ascii="宋体" w:eastAsia="宋体" w:hint="default"/>
        <w:sz w:val="28"/>
      </w:rPr>
    </w:lvl>
    <w:lvl w:ilvl="4">
      <w:start w:val="1"/>
      <w:numFmt w:val="decimal"/>
      <w:lvlText w:val="%1、%2．%3.%4.%5."/>
      <w:lvlJc w:val="left"/>
      <w:pPr>
        <w:tabs>
          <w:tab w:val="num" w:pos="3360"/>
        </w:tabs>
        <w:ind w:left="3360" w:hanging="1440"/>
      </w:pPr>
      <w:rPr>
        <w:rFonts w:ascii="宋体" w:eastAsia="宋体" w:hint="default"/>
        <w:sz w:val="28"/>
      </w:rPr>
    </w:lvl>
    <w:lvl w:ilvl="5">
      <w:start w:val="1"/>
      <w:numFmt w:val="decimal"/>
      <w:lvlText w:val="%1、%2．%3.%4.%5.%6."/>
      <w:lvlJc w:val="left"/>
      <w:pPr>
        <w:tabs>
          <w:tab w:val="num" w:pos="4200"/>
        </w:tabs>
        <w:ind w:left="4200" w:hanging="1800"/>
      </w:pPr>
      <w:rPr>
        <w:rFonts w:ascii="宋体" w:eastAsia="宋体" w:hint="default"/>
        <w:sz w:val="28"/>
      </w:rPr>
    </w:lvl>
    <w:lvl w:ilvl="6">
      <w:start w:val="1"/>
      <w:numFmt w:val="decimal"/>
      <w:lvlText w:val="%1、%2．%3.%4.%5.%6.%7."/>
      <w:lvlJc w:val="left"/>
      <w:pPr>
        <w:tabs>
          <w:tab w:val="num" w:pos="5040"/>
        </w:tabs>
        <w:ind w:left="5040" w:hanging="2160"/>
      </w:pPr>
      <w:rPr>
        <w:rFonts w:ascii="宋体" w:eastAsia="宋体" w:hint="default"/>
        <w:sz w:val="28"/>
      </w:rPr>
    </w:lvl>
    <w:lvl w:ilvl="7">
      <w:start w:val="1"/>
      <w:numFmt w:val="decimal"/>
      <w:lvlText w:val="%1、%2．%3.%4.%5.%6.%7.%8."/>
      <w:lvlJc w:val="left"/>
      <w:pPr>
        <w:tabs>
          <w:tab w:val="num" w:pos="5520"/>
        </w:tabs>
        <w:ind w:left="5520" w:hanging="2160"/>
      </w:pPr>
      <w:rPr>
        <w:rFonts w:ascii="宋体" w:eastAsia="宋体" w:hint="default"/>
        <w:sz w:val="28"/>
      </w:rPr>
    </w:lvl>
    <w:lvl w:ilvl="8">
      <w:start w:val="1"/>
      <w:numFmt w:val="decimal"/>
      <w:lvlText w:val="%1、%2．%3.%4.%5.%6.%7.%8.%9."/>
      <w:lvlJc w:val="left"/>
      <w:pPr>
        <w:tabs>
          <w:tab w:val="num" w:pos="6360"/>
        </w:tabs>
        <w:ind w:left="6360" w:hanging="2520"/>
      </w:pPr>
      <w:rPr>
        <w:rFonts w:ascii="宋体" w:eastAsia="宋体" w:hint="default"/>
        <w:sz w:val="28"/>
      </w:r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upperLetter"/>
      <w:lvlText w:val="%1、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upperLetter"/>
      <w:lvlText w:val="%1、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6" w15:restartNumberingAfterBreak="0">
    <w:nsid w:val="2F5174C6"/>
    <w:multiLevelType w:val="hybridMultilevel"/>
    <w:tmpl w:val="BDC811E6"/>
    <w:lvl w:ilvl="0" w:tplc="B0820A2C">
      <w:start w:val="1"/>
      <w:numFmt w:val="decimal"/>
      <w:lvlText w:val="%1、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6"/>
        </w:tabs>
        <w:ind w:left="145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6"/>
        </w:tabs>
        <w:ind w:left="229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6"/>
        </w:tabs>
        <w:ind w:left="271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6"/>
        </w:tabs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6"/>
        </w:tabs>
        <w:ind w:left="397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6"/>
        </w:tabs>
        <w:ind w:left="4396" w:hanging="420"/>
      </w:pPr>
    </w:lvl>
  </w:abstractNum>
  <w:abstractNum w:abstractNumId="7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DC94E3B"/>
    <w:multiLevelType w:val="hybridMultilevel"/>
    <w:tmpl w:val="B20E774A"/>
    <w:lvl w:ilvl="0" w:tplc="16F285CE">
      <w:start w:val="1"/>
      <w:numFmt w:val="decimal"/>
      <w:lvlText w:val="%1、"/>
      <w:lvlJc w:val="left"/>
      <w:pPr>
        <w:tabs>
          <w:tab w:val="num" w:pos="874"/>
        </w:tabs>
        <w:ind w:left="87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54"/>
        </w:tabs>
        <w:ind w:left="135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4"/>
        </w:tabs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4"/>
        </w:tabs>
        <w:ind w:left="261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4"/>
        </w:tabs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4"/>
        </w:tabs>
        <w:ind w:left="387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20"/>
      </w:pPr>
    </w:lvl>
  </w:abstractNum>
  <w:abstractNum w:abstractNumId="10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0"/>
  </w:num>
  <w:num w:numId="5">
    <w:abstractNumId w:val="8"/>
  </w:num>
  <w:num w:numId="6">
    <w:abstractNumId w:val="13"/>
  </w:num>
  <w:num w:numId="7">
    <w:abstractNumId w:val="7"/>
  </w:num>
  <w:num w:numId="8">
    <w:abstractNumId w:val="12"/>
  </w:num>
  <w:num w:numId="9">
    <w:abstractNumId w:val="9"/>
  </w:num>
  <w:num w:numId="10">
    <w:abstractNumId w:val="6"/>
  </w:num>
  <w:num w:numId="11">
    <w:abstractNumId w:val="2"/>
  </w:num>
  <w:num w:numId="12">
    <w:abstractNumId w:val="4"/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D360C"/>
    <w:rsid w:val="00114B17"/>
    <w:rsid w:val="00203B45"/>
    <w:rsid w:val="00274D3E"/>
    <w:rsid w:val="00280E97"/>
    <w:rsid w:val="002977AE"/>
    <w:rsid w:val="002B12B1"/>
    <w:rsid w:val="00352D79"/>
    <w:rsid w:val="003920C8"/>
    <w:rsid w:val="003B49ED"/>
    <w:rsid w:val="004175A5"/>
    <w:rsid w:val="00430AA8"/>
    <w:rsid w:val="00462128"/>
    <w:rsid w:val="004B22D4"/>
    <w:rsid w:val="00596735"/>
    <w:rsid w:val="005B16B0"/>
    <w:rsid w:val="00623216"/>
    <w:rsid w:val="006C19EE"/>
    <w:rsid w:val="006D6322"/>
    <w:rsid w:val="007D2194"/>
    <w:rsid w:val="00830E4F"/>
    <w:rsid w:val="008F21E1"/>
    <w:rsid w:val="0092210D"/>
    <w:rsid w:val="00957BE2"/>
    <w:rsid w:val="00974BD8"/>
    <w:rsid w:val="00997DC3"/>
    <w:rsid w:val="009A0407"/>
    <w:rsid w:val="009E3C95"/>
    <w:rsid w:val="00AC5E36"/>
    <w:rsid w:val="00AE10B2"/>
    <w:rsid w:val="00B72DAF"/>
    <w:rsid w:val="00BA26BA"/>
    <w:rsid w:val="00BC5620"/>
    <w:rsid w:val="00C56F1B"/>
    <w:rsid w:val="00DB736F"/>
    <w:rsid w:val="00E34E4D"/>
    <w:rsid w:val="00EC3683"/>
    <w:rsid w:val="00F874C3"/>
    <w:rsid w:val="00FC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D350C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table" w:styleId="a9">
    <w:name w:val="Table Grid"/>
    <w:basedOn w:val="a1"/>
    <w:rsid w:val="00430AA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EC3683"/>
    <w:rPr>
      <w:color w:val="33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2016-05-20T03:00:00Z</dcterms:created>
  <dcterms:modified xsi:type="dcterms:W3CDTF">2016-05-20T03:00:00Z</dcterms:modified>
</cp:coreProperties>
</file>